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E1" w:rsidRPr="00B03E67" w:rsidRDefault="00200DE1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  <w:lang w:val="en-US"/>
        </w:rPr>
        <w:t>TRƯỜNG THPT TÂN BÌNH</w:t>
      </w:r>
    </w:p>
    <w:p w:rsidR="00200DE1" w:rsidRPr="00B03E67" w:rsidRDefault="00200DE1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  <w:lang w:val="en-US"/>
        </w:rPr>
        <w:t xml:space="preserve">      NĂM HỌC 2021-2022</w:t>
      </w:r>
    </w:p>
    <w:p w:rsidR="00200DE1" w:rsidRPr="00B03E67" w:rsidRDefault="00200DE1" w:rsidP="00B03E6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>NỘI DUNG ÔN TẬP MÔN ĐỊ</w:t>
      </w:r>
      <w:r w:rsidR="00B03E67" w:rsidRPr="00B03E67">
        <w:rPr>
          <w:rFonts w:asciiTheme="majorHAnsi" w:hAnsiTheme="majorHAnsi" w:cstheme="majorHAnsi"/>
          <w:b/>
          <w:sz w:val="28"/>
          <w:szCs w:val="28"/>
          <w:lang w:val="en-US"/>
        </w:rPr>
        <w:t>A LÍ GIỮA</w:t>
      </w: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HỌC KÌ I</w:t>
      </w:r>
      <w:r w:rsidR="00B03E67" w:rsidRPr="00B03E67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</w:p>
    <w:p w:rsidR="00200DE1" w:rsidRPr="00B03E67" w:rsidRDefault="00200DE1" w:rsidP="00B03E6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>KHỐI 12</w:t>
      </w:r>
    </w:p>
    <w:p w:rsidR="00200DE1" w:rsidRPr="00B03E67" w:rsidRDefault="00200DE1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sz w:val="28"/>
          <w:szCs w:val="28"/>
        </w:rPr>
        <w:t>I. LÍ THUYẾT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A.1. Đặc điểm dân số và phân bố dân cư</w:t>
      </w:r>
      <w:r w:rsidRPr="00B03E6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một số đặc điểm dân số và phân bố dân cư Việt Nam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Biết được một số chính sách dân số ở nước ta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nguyên nhân của dân số đông, gia tăng dân số nhanh và sự phân bố dân cư chưa hợp lí.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hậu quả của dân đông, gia tăng nhanh, sự phân bố dân cư chưa hợp lí.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A.2. Lao động và việc làm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một số đặc điểm của nguồn lao động và việc sử dụng lao động ở nước ta.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vì sao việc làm đang là vấn đề gay gắt của nước ta và hướng giải quyết.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A.3. Đô thị hóa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sự phân bố mạng lưới đô thị ở nước ta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một số đặc điểm đô thị hoá ở Việt Nam. Nguyên nhân và hậu quả.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 cao: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Liên hệ được việc gia tăng dân số nhanh với đặc điểm đô thị hóa của nước ta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B. Đổi mới và hội nhập – Chuyển dịch cơ cấu kinh tế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Biết công cuộc Đổi mới ở nước ta là một cuộc cải cách toàn diện về kinh tế – xã hội ; bối cảnh và công cuộc hội nhập của nước ta.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i/>
          <w:sz w:val="28"/>
          <w:szCs w:val="28"/>
        </w:rPr>
        <w:t xml:space="preserve">- </w:t>
      </w:r>
      <w:r w:rsidRPr="00B03E67">
        <w:rPr>
          <w:rFonts w:asciiTheme="majorHAnsi" w:hAnsiTheme="majorHAnsi" w:cstheme="majorHAnsi"/>
          <w:sz w:val="28"/>
          <w:szCs w:val="28"/>
        </w:rPr>
        <w:t>Trình bày được ý nghĩa của chuyển dịch cơ cấu kinh tế đối với sự phát triển kinh tế nước ta.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sự chuyển dịch cơ cấu kinh tế ở nước ta.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C.1. Một số vấn đề phát triển và phân bố nông nghiệp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lastRenderedPageBreak/>
        <w:t>Nhận biết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sự phân bố một số cây trồng, vật nuôi chính của nước ta.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cơ cấu của ngành nông nghiệp, tình hình phát triển một số cây trồng, vật nuôi chính của nước ta và nguyên nhân.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pacing w:val="-2"/>
          <w:sz w:val="28"/>
          <w:szCs w:val="28"/>
        </w:rPr>
      </w:pPr>
      <w:r w:rsidRPr="00B03E67">
        <w:rPr>
          <w:rFonts w:asciiTheme="majorHAnsi" w:hAnsiTheme="majorHAnsi" w:cstheme="majorHAnsi"/>
          <w:i/>
          <w:spacing w:val="-2"/>
          <w:sz w:val="28"/>
          <w:szCs w:val="28"/>
        </w:rPr>
        <w:t xml:space="preserve">- </w:t>
      </w:r>
      <w:r w:rsidRPr="00B03E67">
        <w:rPr>
          <w:rFonts w:asciiTheme="majorHAnsi" w:hAnsiTheme="majorHAnsi" w:cstheme="majorHAnsi"/>
          <w:spacing w:val="-2"/>
          <w:sz w:val="28"/>
          <w:szCs w:val="28"/>
        </w:rPr>
        <w:t>Phân tích được điều kiện, tình hình phát triển, phân bố ngành thuỷ sản và một số phương hướng phát triển ngành thuỷ sản của nước ta.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vai trò, tình hình phát triển và phân bố ngành lâm nghiệp, một số vấn đề lớn trong phát triển lâm nghiệp.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Chứng minh được xu hướng chuyển dịch cơ cấu nông nghiệp.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C.2. Một số vấn đề phát triển và phân bố công nghiệp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cơ cấu công nghiệp theo ngành, thành phần kinh tế và theo lãnh thổ.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Biết được sự phân bố của một số ngành công nghiệp trọng điểm.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Nhận xét được cơ cấu công nghiệp theo ngành, thành phần kinh tế và theo lãnh thổ.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Nêu được một số nguyên nhân dẫn đến sự thay đổi cơ cấu ngành công nghiệp.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Phân tích được tình hình phát triển của một số ngành công nghiệp trọng điểm.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Trình bày được khái niệm tổ chức lãnh thổ công nghiệp.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 xml:space="preserve">- Phân biệt được một số hình thức tổ chức lãnh thổ công nghiệp. 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 cao 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sz w:val="28"/>
          <w:szCs w:val="28"/>
        </w:rPr>
        <w:t>- Liên hệ để giải thích được tình hình phát triển, phân bố một số hình thức tổ chức lãnh thổ công nghiệp ở nước ta hiện nay.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B03E67">
        <w:rPr>
          <w:rFonts w:asciiTheme="majorHAnsi" w:hAnsiTheme="majorHAnsi" w:cstheme="majorHAnsi"/>
          <w:b/>
          <w:bCs/>
          <w:sz w:val="28"/>
          <w:szCs w:val="28"/>
          <w:lang w:val="en-US"/>
        </w:rPr>
        <w:t>II</w:t>
      </w:r>
      <w:r w:rsidRPr="00B03E67">
        <w:rPr>
          <w:rFonts w:asciiTheme="majorHAnsi" w:hAnsiTheme="majorHAnsi" w:cstheme="majorHAnsi"/>
          <w:b/>
          <w:bCs/>
          <w:sz w:val="28"/>
          <w:szCs w:val="28"/>
        </w:rPr>
        <w:t>. Kĩ năng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Nhận biết: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Đọc được các bản đồ, Atlat Địa lí Vi</w:t>
      </w:r>
      <w:bookmarkStart w:id="0" w:name="_GoBack"/>
      <w:bookmarkEnd w:id="0"/>
      <w:r w:rsidRPr="00B03E67">
        <w:rPr>
          <w:rFonts w:asciiTheme="majorHAnsi" w:hAnsiTheme="majorHAnsi" w:cstheme="majorHAnsi"/>
          <w:sz w:val="28"/>
          <w:szCs w:val="28"/>
        </w:rPr>
        <w:t>ệt Nam với nội dung về các đối tượng địa lí kinh tế - xã hội.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Thông hiểu: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Nhận xét được bảng số liệu, biểu đồ, các đối tượng địa lí kinh tế - xã hội trên bản đồ, Atlat Địa lí Việt Nam.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3E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Vận dụng:</w:t>
      </w:r>
    </w:p>
    <w:p w:rsidR="00B03E67" w:rsidRPr="00B03E67" w:rsidRDefault="00B03E67" w:rsidP="00B03E6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B03E67">
        <w:rPr>
          <w:rFonts w:asciiTheme="majorHAnsi" w:hAnsiTheme="majorHAnsi" w:cstheme="majorHAnsi"/>
          <w:sz w:val="28"/>
          <w:szCs w:val="28"/>
        </w:rPr>
        <w:t>- Vẽ biểu đồ, nhận xét, so sánh và giải thích được số liệu liên quan đến kinh tế xã hội Việt Nam.</w:t>
      </w:r>
    </w:p>
    <w:p w:rsidR="00200DE1" w:rsidRPr="00B03E67" w:rsidRDefault="00200DE1" w:rsidP="00B03E67">
      <w:pPr>
        <w:spacing w:after="0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3E67">
        <w:rPr>
          <w:rFonts w:asciiTheme="majorHAnsi" w:hAnsiTheme="majorHAnsi" w:cstheme="majorHAnsi"/>
          <w:i/>
          <w:sz w:val="28"/>
          <w:szCs w:val="28"/>
        </w:rPr>
        <w:t xml:space="preserve">                                                   </w:t>
      </w:r>
      <w:r w:rsidR="00516E1D" w:rsidRPr="00B03E67">
        <w:rPr>
          <w:rFonts w:asciiTheme="majorHAnsi" w:hAnsiTheme="majorHAnsi" w:cstheme="majorHAnsi"/>
          <w:i/>
          <w:sz w:val="28"/>
          <w:szCs w:val="28"/>
        </w:rPr>
        <w:t xml:space="preserve">                 </w:t>
      </w:r>
      <w:r w:rsidR="00B03E67" w:rsidRPr="00B03E67">
        <w:rPr>
          <w:rFonts w:asciiTheme="majorHAnsi" w:hAnsiTheme="majorHAnsi" w:cstheme="majorHAnsi"/>
          <w:i/>
          <w:sz w:val="28"/>
          <w:szCs w:val="28"/>
        </w:rPr>
        <w:t>Tân Phú, ngày 14 tháng 02 năm 2022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B03E67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B03E67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B03E67" w:rsidRPr="00B03E6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</w:t>
      </w:r>
      <w:r w:rsidRPr="00B03E67">
        <w:rPr>
          <w:rFonts w:asciiTheme="majorHAnsi" w:hAnsiTheme="majorHAnsi" w:cstheme="majorHAnsi"/>
          <w:b/>
          <w:sz w:val="28"/>
          <w:szCs w:val="28"/>
        </w:rPr>
        <w:t xml:space="preserve"> Lê Nam Bình</w:t>
      </w:r>
    </w:p>
    <w:p w:rsidR="00516E1D" w:rsidRPr="00B03E67" w:rsidRDefault="00516E1D" w:rsidP="00B03E67">
      <w:pPr>
        <w:spacing w:after="0"/>
        <w:ind w:left="-142"/>
        <w:rPr>
          <w:rFonts w:asciiTheme="majorHAnsi" w:hAnsiTheme="majorHAnsi" w:cstheme="majorHAnsi"/>
          <w:b/>
          <w:sz w:val="28"/>
          <w:szCs w:val="28"/>
        </w:rPr>
      </w:pPr>
    </w:p>
    <w:p w:rsidR="00200DE1" w:rsidRPr="00B03E67" w:rsidRDefault="00200DE1" w:rsidP="00B03E67">
      <w:pPr>
        <w:spacing w:after="0"/>
        <w:ind w:left="-142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00DE1" w:rsidRPr="00B03E67" w:rsidRDefault="00200DE1" w:rsidP="00B03E67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200DE1" w:rsidRPr="00B03E67" w:rsidSect="00200DE1">
      <w:pgSz w:w="11906" w:h="16838"/>
      <w:pgMar w:top="1701" w:right="991" w:bottom="1440" w:left="85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1"/>
    <w:rsid w:val="000F0D5D"/>
    <w:rsid w:val="00200DE1"/>
    <w:rsid w:val="00516E1D"/>
    <w:rsid w:val="00621530"/>
    <w:rsid w:val="00B03E67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2022-02-16T14:28:00Z</dcterms:created>
  <dcterms:modified xsi:type="dcterms:W3CDTF">2022-02-16T14:28:00Z</dcterms:modified>
</cp:coreProperties>
</file>